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4A" w:rsidRPr="00012EA5" w:rsidRDefault="00464C8E" w:rsidP="00876D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369" w:rsidRPr="00012EA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E05D39" w:rsidRPr="00012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534A" w:rsidRPr="00012EA5" w:rsidRDefault="00D4534A" w:rsidP="00876D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разъяснению некоторых норм действующего законодательства РК </w:t>
      </w:r>
    </w:p>
    <w:p w:rsidR="00336528" w:rsidRPr="00012EA5" w:rsidRDefault="00D4534A" w:rsidP="00876D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 Регламента Общества </w:t>
      </w:r>
    </w:p>
    <w:p w:rsidR="003E2CFA" w:rsidRPr="00012EA5" w:rsidRDefault="003E2CFA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FA" w:rsidRPr="00012EA5" w:rsidRDefault="003E2CFA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EA5">
        <w:rPr>
          <w:rFonts w:ascii="Times New Roman" w:hAnsi="Times New Roman" w:cs="Times New Roman"/>
          <w:sz w:val="28"/>
          <w:szCs w:val="28"/>
        </w:rPr>
        <w:t xml:space="preserve">г. Усть-Каменогорск                       </w:t>
      </w:r>
      <w:r w:rsidR="00F72B04" w:rsidRPr="00012E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2EA5">
        <w:rPr>
          <w:rFonts w:ascii="Times New Roman" w:hAnsi="Times New Roman" w:cs="Times New Roman"/>
          <w:sz w:val="28"/>
          <w:szCs w:val="28"/>
        </w:rPr>
        <w:t>№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CED" w:rsidRPr="00012EA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A6905" w:rsidRPr="00012EA5">
        <w:rPr>
          <w:rFonts w:ascii="Times New Roman" w:hAnsi="Times New Roman" w:cs="Times New Roman"/>
          <w:sz w:val="28"/>
          <w:szCs w:val="28"/>
        </w:rPr>
        <w:t xml:space="preserve">    </w:t>
      </w:r>
      <w:r w:rsidR="00CB6ADC" w:rsidRPr="00012EA5">
        <w:rPr>
          <w:rFonts w:ascii="Times New Roman" w:hAnsi="Times New Roman" w:cs="Times New Roman"/>
          <w:sz w:val="28"/>
          <w:szCs w:val="28"/>
        </w:rPr>
        <w:t xml:space="preserve">        </w:t>
      </w:r>
      <w:r w:rsidR="00094847" w:rsidRPr="00012EA5">
        <w:rPr>
          <w:rFonts w:ascii="Times New Roman" w:hAnsi="Times New Roman" w:cs="Times New Roman"/>
          <w:sz w:val="28"/>
          <w:szCs w:val="28"/>
        </w:rPr>
        <w:t xml:space="preserve">  </w:t>
      </w:r>
      <w:r w:rsidR="000915B3"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B04" w:rsidRPr="00012EA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</w:t>
      </w:r>
      <w:proofErr w:type="gramStart"/>
      <w:r w:rsidR="00F72B04"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12E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gramEnd"/>
      <w:r w:rsidR="001055CF" w:rsidRPr="00012E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r w:rsidRPr="00012E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="005E3696" w:rsidRPr="00012EA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января </w:t>
      </w:r>
      <w:r w:rsidR="00094847" w:rsidRPr="00012EA5">
        <w:rPr>
          <w:rFonts w:ascii="Times New Roman" w:hAnsi="Times New Roman" w:cs="Times New Roman"/>
          <w:sz w:val="28"/>
          <w:szCs w:val="28"/>
        </w:rPr>
        <w:t>2</w:t>
      </w:r>
      <w:r w:rsidRPr="00012EA5">
        <w:rPr>
          <w:rFonts w:ascii="Times New Roman" w:hAnsi="Times New Roman" w:cs="Times New Roman"/>
          <w:sz w:val="28"/>
          <w:szCs w:val="28"/>
        </w:rPr>
        <w:t>02</w:t>
      </w:r>
      <w:r w:rsidR="001055CF" w:rsidRPr="00012EA5">
        <w:rPr>
          <w:rFonts w:ascii="Times New Roman" w:hAnsi="Times New Roman" w:cs="Times New Roman"/>
          <w:sz w:val="28"/>
          <w:szCs w:val="28"/>
        </w:rPr>
        <w:t>5</w:t>
      </w:r>
      <w:r w:rsidRPr="00012E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2B04" w:rsidRPr="00012EA5" w:rsidRDefault="003E2CFA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sz w:val="28"/>
          <w:szCs w:val="28"/>
        </w:rPr>
        <w:t xml:space="preserve"> </w:t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</w:rPr>
        <w:tab/>
      </w:r>
      <w:r w:rsidR="00DE0BB1" w:rsidRPr="00012EA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4534A" w:rsidRPr="00012EA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E0BB1" w:rsidRPr="00012EA5">
        <w:rPr>
          <w:rFonts w:ascii="Times New Roman" w:hAnsi="Times New Roman" w:cs="Times New Roman"/>
          <w:sz w:val="28"/>
          <w:szCs w:val="28"/>
          <w:lang w:val="kk-KZ"/>
        </w:rPr>
        <w:t>.00 час</w:t>
      </w:r>
    </w:p>
    <w:p w:rsidR="00321407" w:rsidRPr="00012EA5" w:rsidRDefault="00321407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012EA5">
        <w:rPr>
          <w:rFonts w:ascii="Times New Roman" w:hAnsi="Times New Roman" w:cs="Times New Roman"/>
          <w:sz w:val="28"/>
          <w:szCs w:val="28"/>
        </w:rPr>
        <w:t>Арыстанбек</w:t>
      </w:r>
      <w:proofErr w:type="spellEnd"/>
      <w:r w:rsidRPr="00012EA5">
        <w:rPr>
          <w:rFonts w:ascii="Times New Roman" w:hAnsi="Times New Roman" w:cs="Times New Roman"/>
          <w:sz w:val="28"/>
          <w:szCs w:val="28"/>
        </w:rPr>
        <w:t xml:space="preserve"> Р.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>А., руководитель аппарата</w:t>
      </w:r>
      <w:r w:rsidR="00321407" w:rsidRPr="00012EA5">
        <w:rPr>
          <w:rFonts w:ascii="Times New Roman" w:hAnsi="Times New Roman" w:cs="Times New Roman"/>
          <w:sz w:val="28"/>
          <w:szCs w:val="28"/>
        </w:rPr>
        <w:t>-корпоративный секретарь</w:t>
      </w:r>
      <w:r w:rsidR="00C96CED" w:rsidRPr="00012EA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012EA5">
        <w:rPr>
          <w:rFonts w:ascii="Times New Roman" w:hAnsi="Times New Roman" w:cs="Times New Roman"/>
          <w:sz w:val="28"/>
          <w:szCs w:val="28"/>
        </w:rPr>
        <w:tab/>
        <w:t>Садыкова А.А.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, менеджер департамента </w:t>
      </w:r>
      <w:r w:rsidR="00321407" w:rsidRPr="00012EA5">
        <w:rPr>
          <w:rFonts w:ascii="Times New Roman" w:hAnsi="Times New Roman" w:cs="Times New Roman"/>
          <w:sz w:val="28"/>
          <w:szCs w:val="28"/>
          <w:lang w:val="kk-KZ"/>
        </w:rPr>
        <w:t>документационного обеспечения и управления персоналом</w:t>
      </w: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sz w:val="28"/>
          <w:szCs w:val="28"/>
        </w:rPr>
        <w:t>Присутствовали: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работники АО «СПК «Ертіс» (по списку)</w:t>
      </w:r>
      <w:r w:rsidR="00C96CED" w:rsidRPr="00012E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4" w:rsidRPr="00012EA5" w:rsidRDefault="00F72B04" w:rsidP="00876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A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4" w:rsidRPr="00012EA5" w:rsidRDefault="00F72B04" w:rsidP="00876D4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2E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</w:t>
      </w:r>
      <w:r w:rsidR="00321407" w:rsidRPr="00012E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соблюдении Регламента АО «СПК «Ертіс»</w:t>
      </w:r>
      <w:r w:rsidR="00DB34FD" w:rsidRPr="00012E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012E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B34FD" w:rsidRPr="00012EA5" w:rsidRDefault="00321407" w:rsidP="00876D4C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12EA5">
        <w:rPr>
          <w:sz w:val="28"/>
          <w:szCs w:val="28"/>
          <w:lang w:val="kk-KZ"/>
        </w:rPr>
        <w:t>О соблюдении норм АППК РК и Закона РК «О языках»</w:t>
      </w:r>
      <w:r w:rsidR="00DB34FD" w:rsidRPr="00012EA5">
        <w:rPr>
          <w:sz w:val="28"/>
          <w:szCs w:val="28"/>
          <w:lang w:val="kk-KZ"/>
        </w:rPr>
        <w:t>.</w:t>
      </w:r>
    </w:p>
    <w:p w:rsidR="00012EA5" w:rsidRPr="00012EA5" w:rsidRDefault="00012EA5" w:rsidP="00876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D4C" w:rsidRDefault="00876D4C" w:rsidP="00876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первому вопросу </w:t>
      </w:r>
      <w:r w:rsidR="00A94685" w:rsidRPr="00F34A92">
        <w:rPr>
          <w:rFonts w:ascii="Times New Roman" w:hAnsi="Times New Roman" w:cs="Times New Roman"/>
          <w:b/>
          <w:sz w:val="28"/>
          <w:szCs w:val="28"/>
          <w:lang w:val="kk-KZ"/>
        </w:rPr>
        <w:t>слушали</w:t>
      </w:r>
      <w:r w:rsidRPr="00F34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</w:t>
      </w:r>
      <w:r w:rsidR="00F72B04" w:rsidRPr="00F34A92">
        <w:rPr>
          <w:rFonts w:ascii="Times New Roman" w:hAnsi="Times New Roman" w:cs="Times New Roman"/>
          <w:b/>
          <w:sz w:val="28"/>
          <w:szCs w:val="28"/>
          <w:lang w:val="kk-KZ"/>
        </w:rPr>
        <w:t>иректор</w:t>
      </w:r>
      <w:r w:rsidR="00A94685" w:rsidRPr="00F34A9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72B04" w:rsidRPr="00F34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департамента</w:t>
      </w:r>
      <w:r w:rsidR="00012EA5" w:rsidRPr="00F34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документационного обеспечения и управления персоналом</w:t>
      </w:r>
      <w:r w:rsidR="00F72B04" w:rsidRPr="00F34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2EA5" w:rsidRPr="00F34A92">
        <w:rPr>
          <w:rFonts w:ascii="Times New Roman" w:hAnsi="Times New Roman" w:cs="Times New Roman"/>
          <w:b/>
          <w:sz w:val="28"/>
          <w:szCs w:val="28"/>
          <w:lang w:val="kk-KZ"/>
        </w:rPr>
        <w:br/>
        <w:t>Бердагужинову А.К</w:t>
      </w:r>
      <w:r w:rsidR="00F72B04" w:rsidRPr="00F34A9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F34A9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72B04" w:rsidRPr="00F34A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42C7E" w:rsidRPr="00842C7E" w:rsidRDefault="00842C7E" w:rsidP="00876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C7E">
        <w:rPr>
          <w:rFonts w:ascii="Times New Roman" w:hAnsi="Times New Roman" w:cs="Times New Roman"/>
          <w:sz w:val="28"/>
          <w:szCs w:val="28"/>
          <w:lang w:val="kk-KZ"/>
        </w:rPr>
        <w:t>При работе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42C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служебными </w:t>
      </w:r>
      <w:r w:rsidRPr="00842C7E">
        <w:rPr>
          <w:rFonts w:ascii="Times New Roman" w:hAnsi="Times New Roman" w:cs="Times New Roman"/>
          <w:sz w:val="28"/>
          <w:szCs w:val="28"/>
          <w:lang w:val="kk-KZ"/>
        </w:rPr>
        <w:t>документами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строго руководствоваться Регламентом АО «СПК «Ертіс» (далее – Общество), в частности: </w:t>
      </w:r>
    </w:p>
    <w:p w:rsidR="00012EA5" w:rsidRPr="00012EA5" w:rsidRDefault="00012EA5" w:rsidP="00012E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Согласно пункта 26 Регламента - 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>языком работы и делопроизводства Общества является государственный язык, наравне с казахским официально употребляется русский язык.</w:t>
      </w:r>
      <w:r w:rsidR="00842C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2EA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012EA5" w:rsidRPr="00012EA5" w:rsidRDefault="00012EA5" w:rsidP="00012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Всего в государственные органы/ другие организации направлено исходящих документов –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105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на государственном языке –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38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документов </w:t>
      </w:r>
      <w:r w:rsidRPr="00012EA5">
        <w:rPr>
          <w:rFonts w:ascii="Times New Roman" w:hAnsi="Times New Roman" w:cs="Times New Roman"/>
          <w:i/>
          <w:sz w:val="28"/>
          <w:szCs w:val="28"/>
          <w:lang w:val="kk-KZ"/>
        </w:rPr>
        <w:t>(36,2</w:t>
      </w:r>
      <w:r w:rsidRPr="00012EA5">
        <w:rPr>
          <w:rFonts w:ascii="Times New Roman" w:hAnsi="Times New Roman" w:cs="Times New Roman"/>
          <w:i/>
          <w:sz w:val="28"/>
          <w:szCs w:val="28"/>
        </w:rPr>
        <w:t>%</w:t>
      </w:r>
      <w:r w:rsidRPr="00012EA5">
        <w:rPr>
          <w:rFonts w:ascii="Times New Roman" w:hAnsi="Times New Roman" w:cs="Times New Roman"/>
          <w:i/>
          <w:sz w:val="28"/>
          <w:szCs w:val="28"/>
          <w:lang w:val="kk-KZ"/>
        </w:rPr>
        <w:t>).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2EA5" w:rsidRDefault="00012EA5" w:rsidP="00012E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sz w:val="28"/>
          <w:szCs w:val="28"/>
          <w:lang w:val="kk-KZ"/>
        </w:rPr>
        <w:t>В разрезе департаментов ситуация следующая: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704"/>
        <w:gridCol w:w="3969"/>
        <w:gridCol w:w="2552"/>
        <w:gridCol w:w="2976"/>
      </w:tblGrid>
      <w:tr w:rsidR="00012EA5" w:rsidRPr="00012EA5" w:rsidTr="004F2FB6">
        <w:tc>
          <w:tcPr>
            <w:tcW w:w="704" w:type="dxa"/>
          </w:tcPr>
          <w:p w:rsidR="00012EA5" w:rsidRPr="00842C7E" w:rsidRDefault="00012EA5" w:rsidP="00012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№ п/п</w:t>
            </w:r>
          </w:p>
        </w:tc>
        <w:tc>
          <w:tcPr>
            <w:tcW w:w="3969" w:type="dxa"/>
          </w:tcPr>
          <w:p w:rsidR="00012EA5" w:rsidRPr="00842C7E" w:rsidRDefault="00012EA5" w:rsidP="00012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Наименование структурного подразделения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Всего исходящих документов 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Из них на государственном языке</w:t>
            </w:r>
          </w:p>
        </w:tc>
      </w:tr>
      <w:tr w:rsidR="00012EA5" w:rsidRPr="00012EA5" w:rsidTr="004F2FB6">
        <w:tc>
          <w:tcPr>
            <w:tcW w:w="704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969" w:type="dxa"/>
          </w:tcPr>
          <w:p w:rsidR="00012EA5" w:rsidRPr="00842C7E" w:rsidRDefault="00012EA5" w:rsidP="00012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Финансово-хозяйственный департамент 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012EA5" w:rsidRPr="00012EA5" w:rsidTr="004F2FB6">
        <w:tc>
          <w:tcPr>
            <w:tcW w:w="704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969" w:type="dxa"/>
          </w:tcPr>
          <w:p w:rsidR="00012EA5" w:rsidRPr="00842C7E" w:rsidRDefault="00012EA5" w:rsidP="00012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Департамент экономического планирования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012EA5" w:rsidRPr="00012EA5" w:rsidTr="004F2FB6">
        <w:tc>
          <w:tcPr>
            <w:tcW w:w="704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3969" w:type="dxa"/>
          </w:tcPr>
          <w:p w:rsidR="00012EA5" w:rsidRPr="00842C7E" w:rsidRDefault="00012EA5" w:rsidP="00012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Департамент строительства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012EA5" w:rsidRPr="00012EA5" w:rsidTr="004F2FB6">
        <w:tc>
          <w:tcPr>
            <w:tcW w:w="704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3969" w:type="dxa"/>
          </w:tcPr>
          <w:p w:rsidR="00012EA5" w:rsidRPr="00842C7E" w:rsidRDefault="00012EA5" w:rsidP="00012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Департамент инвестиций 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31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14</w:t>
            </w:r>
          </w:p>
        </w:tc>
      </w:tr>
      <w:tr w:rsidR="00012EA5" w:rsidRPr="00012EA5" w:rsidTr="004F2FB6">
        <w:tc>
          <w:tcPr>
            <w:tcW w:w="704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3969" w:type="dxa"/>
          </w:tcPr>
          <w:p w:rsidR="00012EA5" w:rsidRPr="00842C7E" w:rsidRDefault="00012EA5" w:rsidP="00012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Департамент государственных программ 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30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11</w:t>
            </w:r>
          </w:p>
        </w:tc>
      </w:tr>
      <w:tr w:rsidR="00012EA5" w:rsidRPr="00012EA5" w:rsidTr="004F2FB6">
        <w:tc>
          <w:tcPr>
            <w:tcW w:w="704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3969" w:type="dxa"/>
          </w:tcPr>
          <w:p w:rsidR="00012EA5" w:rsidRPr="00842C7E" w:rsidRDefault="00012EA5" w:rsidP="00012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Юридический департамент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012EA5" w:rsidRPr="00012EA5" w:rsidTr="004F2FB6">
        <w:tc>
          <w:tcPr>
            <w:tcW w:w="704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3969" w:type="dxa"/>
          </w:tcPr>
          <w:p w:rsidR="00012EA5" w:rsidRPr="00842C7E" w:rsidRDefault="00012EA5" w:rsidP="00012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Департамент документационного обеспечения и управления персоналом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</w:tr>
      <w:tr w:rsidR="00012EA5" w:rsidRPr="00012EA5" w:rsidTr="004F2FB6">
        <w:tc>
          <w:tcPr>
            <w:tcW w:w="704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3969" w:type="dxa"/>
          </w:tcPr>
          <w:p w:rsidR="00012EA5" w:rsidRPr="00842C7E" w:rsidRDefault="00012EA5" w:rsidP="00012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Другие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012EA5" w:rsidRPr="00012EA5" w:rsidTr="004F2FB6">
        <w:tc>
          <w:tcPr>
            <w:tcW w:w="4673" w:type="dxa"/>
            <w:gridSpan w:val="2"/>
          </w:tcPr>
          <w:p w:rsidR="00012EA5" w:rsidRPr="00842C7E" w:rsidRDefault="00012EA5" w:rsidP="00012EA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ВСЕГО:</w:t>
            </w:r>
          </w:p>
        </w:tc>
        <w:tc>
          <w:tcPr>
            <w:tcW w:w="2552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105</w:t>
            </w:r>
          </w:p>
        </w:tc>
        <w:tc>
          <w:tcPr>
            <w:tcW w:w="2976" w:type="dxa"/>
          </w:tcPr>
          <w:p w:rsidR="00012EA5" w:rsidRPr="00842C7E" w:rsidRDefault="00012EA5" w:rsidP="0001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842C7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38</w:t>
            </w:r>
          </w:p>
        </w:tc>
      </w:tr>
    </w:tbl>
    <w:p w:rsidR="00012EA5" w:rsidRPr="00012EA5" w:rsidRDefault="00012EA5" w:rsidP="00012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012EA5" w:rsidRPr="00012EA5" w:rsidRDefault="00012EA5" w:rsidP="00012E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Согласно абзаца 1 пункта 33 Регламента – 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>одним из требований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порядка приема, обработки и прохождения поступающей в Общество корреспонденции (входящих документов) является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регистрация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входящей корреспонденции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в системе электронного документооборота «</w:t>
      </w:r>
      <w:proofErr w:type="spellStart"/>
      <w:r w:rsidRPr="00012EA5">
        <w:rPr>
          <w:rFonts w:ascii="Times New Roman" w:hAnsi="Times New Roman" w:cs="Times New Roman"/>
          <w:b/>
          <w:sz w:val="28"/>
          <w:szCs w:val="28"/>
          <w:lang w:val="en-US"/>
        </w:rPr>
        <w:t>Documentolog</w:t>
      </w:r>
      <w:proofErr w:type="spellEnd"/>
      <w:r w:rsidRPr="00012EA5">
        <w:rPr>
          <w:rFonts w:ascii="Times New Roman" w:hAnsi="Times New Roman" w:cs="Times New Roman"/>
          <w:b/>
          <w:sz w:val="28"/>
          <w:szCs w:val="28"/>
        </w:rPr>
        <w:t>».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12EA5" w:rsidRPr="00012EA5" w:rsidRDefault="00012EA5" w:rsidP="00012E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аявки на рассмотрение инвестиционного проекта, поступающие в департамент инвестиций, </w:t>
      </w:r>
      <w:r w:rsidR="00842C7E">
        <w:rPr>
          <w:rFonts w:ascii="Times New Roman" w:hAnsi="Times New Roman" w:cs="Times New Roman"/>
          <w:sz w:val="28"/>
          <w:szCs w:val="28"/>
          <w:lang w:val="kk-KZ"/>
        </w:rPr>
        <w:t xml:space="preserve">так же 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>подлежат регистрации в</w:t>
      </w:r>
      <w:r w:rsidRPr="00012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EA5">
        <w:rPr>
          <w:rFonts w:ascii="Times New Roman" w:hAnsi="Times New Roman" w:cs="Times New Roman"/>
          <w:sz w:val="28"/>
          <w:szCs w:val="28"/>
          <w:lang w:val="en-US"/>
        </w:rPr>
        <w:t>Documentolog</w:t>
      </w:r>
      <w:proofErr w:type="spellEnd"/>
      <w:r w:rsidRPr="00012EA5">
        <w:rPr>
          <w:rFonts w:ascii="Times New Roman" w:hAnsi="Times New Roman" w:cs="Times New Roman"/>
          <w:sz w:val="28"/>
          <w:szCs w:val="28"/>
        </w:rPr>
        <w:t xml:space="preserve"> </w:t>
      </w:r>
      <w:r w:rsidRPr="00012EA5">
        <w:rPr>
          <w:rFonts w:ascii="Times New Roman" w:hAnsi="Times New Roman" w:cs="Times New Roman"/>
          <w:i/>
          <w:sz w:val="28"/>
          <w:szCs w:val="28"/>
        </w:rPr>
        <w:t>(в 2024 году регистрация не производилась).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12EA5" w:rsidRPr="00012EA5" w:rsidRDefault="00012EA5" w:rsidP="00012E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Согласно абзаца 9 пункта 33 Регламента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– одним из требований порядка оформления и отправки исходящих документов является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согласование всей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исходящей корреспонденции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с руководителем аппарата-корпоративным секретарем.</w:t>
      </w:r>
    </w:p>
    <w:p w:rsidR="00012EA5" w:rsidRPr="00012EA5" w:rsidRDefault="00842C7E" w:rsidP="00012E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012EA5" w:rsidRPr="00012EA5">
        <w:rPr>
          <w:rFonts w:ascii="Times New Roman" w:hAnsi="Times New Roman" w:cs="Times New Roman"/>
          <w:sz w:val="28"/>
          <w:szCs w:val="28"/>
          <w:lang w:val="kk-KZ"/>
        </w:rPr>
        <w:t>50% исходящих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012EA5"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2032">
        <w:rPr>
          <w:rFonts w:ascii="Times New Roman" w:hAnsi="Times New Roman" w:cs="Times New Roman"/>
          <w:sz w:val="28"/>
          <w:szCs w:val="28"/>
          <w:lang w:val="kk-KZ"/>
        </w:rPr>
        <w:t>отсутствует</w:t>
      </w:r>
      <w:r w:rsidR="00012EA5"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согласовани</w:t>
      </w:r>
      <w:r w:rsidR="00E5203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12EA5"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с руководителем аппарата-корпоративным секретарем. </w:t>
      </w:r>
    </w:p>
    <w:p w:rsidR="00012EA5" w:rsidRPr="00012EA5" w:rsidRDefault="00012EA5" w:rsidP="00012E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Согласно пункта 54 Регламента – 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>исходящая корреспонденция в адрес государственных органов подписывается в следующем порядке:</w:t>
      </w:r>
    </w:p>
    <w:p w:rsidR="00012EA5" w:rsidRPr="00012EA5" w:rsidRDefault="00E52032" w:rsidP="00012E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информация</w:t>
      </w:r>
      <w:r w:rsidR="00012EA5" w:rsidRPr="0001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письма в адрес центральных государственных органов, представителей законодательных органов, </w:t>
      </w:r>
      <w:proofErr w:type="spellStart"/>
      <w:r w:rsidR="00012EA5" w:rsidRPr="0001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012EA5" w:rsidRPr="0001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Восточно-Казахстанской области и его заместителей, </w:t>
      </w:r>
      <w:proofErr w:type="spellStart"/>
      <w:r w:rsidR="00012EA5" w:rsidRPr="0001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акимам</w:t>
      </w:r>
      <w:proofErr w:type="spellEnd"/>
      <w:r w:rsidR="00012EA5" w:rsidRPr="0001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 и районов, контролирующих и надзорных органов, судов подписываются Председателем Правления;</w:t>
      </w:r>
    </w:p>
    <w:p w:rsidR="00012EA5" w:rsidRPr="00012EA5" w:rsidRDefault="00E52032" w:rsidP="00012E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информация</w:t>
      </w:r>
      <w:r w:rsidR="00012EA5" w:rsidRPr="0001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письма иным государственным органам подписываются заместителями Председателя Правления либо руководителем аппарата-корпоративным секретарем;</w:t>
      </w:r>
    </w:p>
    <w:p w:rsidR="00012EA5" w:rsidRPr="00012EA5" w:rsidRDefault="00E52032" w:rsidP="00012E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письма</w:t>
      </w:r>
      <w:r w:rsidR="00012EA5" w:rsidRPr="0001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государственных юридических лиц и аффилированных с ними предприятий, а также дочерних организаций подписываются курирующими заместителями или руководителем аппарата-корпоративного секретаря.</w:t>
      </w:r>
    </w:p>
    <w:p w:rsidR="00012EA5" w:rsidRPr="00012EA5" w:rsidRDefault="00012EA5" w:rsidP="009E3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032" w:rsidRPr="00012EA5" w:rsidRDefault="009E34D2" w:rsidP="00E52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второму вопросу </w:t>
      </w:r>
      <w:r w:rsidR="00A94685" w:rsidRPr="00012EA5">
        <w:rPr>
          <w:rFonts w:ascii="Times New Roman" w:hAnsi="Times New Roman" w:cs="Times New Roman"/>
          <w:b/>
          <w:sz w:val="28"/>
          <w:szCs w:val="28"/>
          <w:lang w:val="kk-KZ"/>
        </w:rPr>
        <w:t>слушали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2032"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директора департамента документационного обеспечения и управления персоналом </w:t>
      </w:r>
      <w:r w:rsidR="00E5203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E52032"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Бердагужинову А.К.: </w:t>
      </w:r>
    </w:p>
    <w:p w:rsidR="00012EA5" w:rsidRPr="00012EA5" w:rsidRDefault="00012EA5" w:rsidP="00012EA5">
      <w:pPr>
        <w:pStyle w:val="a3"/>
        <w:ind w:left="142" w:firstLine="578"/>
        <w:jc w:val="both"/>
        <w:rPr>
          <w:rFonts w:eastAsiaTheme="minorHAnsi"/>
          <w:sz w:val="28"/>
          <w:szCs w:val="28"/>
          <w:lang w:eastAsia="en-US"/>
        </w:rPr>
      </w:pPr>
      <w:r w:rsidRPr="00012EA5">
        <w:rPr>
          <w:rFonts w:eastAsiaTheme="minorHAnsi"/>
          <w:sz w:val="28"/>
          <w:szCs w:val="28"/>
          <w:lang w:val="kk-KZ" w:eastAsia="en-US"/>
        </w:rPr>
        <w:t xml:space="preserve">При расссмотрении обращений физических и юридических лиц в </w:t>
      </w:r>
      <w:r w:rsidRPr="00012EA5">
        <w:rPr>
          <w:rFonts w:eastAsiaTheme="minorHAnsi"/>
          <w:sz w:val="28"/>
          <w:szCs w:val="28"/>
          <w:lang w:val="kk-KZ" w:eastAsia="en-US"/>
        </w:rPr>
        <w:br/>
        <w:t>ИС «е-Оtinish»</w:t>
      </w:r>
      <w:r w:rsidRPr="00012EA5">
        <w:rPr>
          <w:rFonts w:eastAsiaTheme="minorHAnsi"/>
          <w:sz w:val="28"/>
          <w:szCs w:val="28"/>
          <w:lang w:eastAsia="en-US"/>
        </w:rPr>
        <w:t xml:space="preserve"> </w:t>
      </w:r>
      <w:r w:rsidR="00E52032">
        <w:rPr>
          <w:rFonts w:eastAsiaTheme="minorHAnsi"/>
          <w:sz w:val="28"/>
          <w:szCs w:val="28"/>
          <w:lang w:val="kk-KZ" w:eastAsia="en-US"/>
        </w:rPr>
        <w:t xml:space="preserve">необходимо </w:t>
      </w:r>
      <w:r w:rsidRPr="00012EA5">
        <w:rPr>
          <w:rFonts w:eastAsiaTheme="minorHAnsi"/>
          <w:sz w:val="28"/>
          <w:szCs w:val="28"/>
          <w:lang w:eastAsia="en-US"/>
        </w:rPr>
        <w:t>строго соблюдать следующие требования АППК РК</w:t>
      </w:r>
      <w:r w:rsidR="00683EDC">
        <w:rPr>
          <w:rFonts w:eastAsiaTheme="minorHAnsi"/>
          <w:sz w:val="28"/>
          <w:szCs w:val="28"/>
          <w:lang w:val="kk-KZ" w:eastAsia="en-US"/>
        </w:rPr>
        <w:t>, Закона РК «О языках»</w:t>
      </w:r>
      <w:r w:rsidRPr="00012EA5">
        <w:rPr>
          <w:rFonts w:eastAsiaTheme="minorHAnsi"/>
          <w:sz w:val="28"/>
          <w:szCs w:val="28"/>
          <w:lang w:eastAsia="en-US"/>
        </w:rPr>
        <w:t>:</w:t>
      </w:r>
    </w:p>
    <w:p w:rsidR="00012EA5" w:rsidRPr="00012EA5" w:rsidRDefault="00012EA5" w:rsidP="00012EA5">
      <w:pPr>
        <w:numPr>
          <w:ilvl w:val="0"/>
          <w:numId w:val="19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В соответствии со ст.4 АППК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правильно указывать вид обращения, при необходимости своевременно вносить соответствующие корректировки</w:t>
      </w:r>
      <w:r w:rsidR="00E520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2032" w:rsidRPr="00012EA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52032">
        <w:rPr>
          <w:rFonts w:ascii="Times New Roman" w:hAnsi="Times New Roman" w:cs="Times New Roman"/>
          <w:sz w:val="28"/>
          <w:szCs w:val="28"/>
          <w:lang w:val="kk-KZ"/>
        </w:rPr>
        <w:t>до принятия окончательного решения по обращению</w:t>
      </w:r>
      <w:r w:rsidR="00E52032"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E52032" w:rsidRPr="00012EA5">
        <w:rPr>
          <w:rFonts w:ascii="Times New Roman" w:hAnsi="Times New Roman" w:cs="Times New Roman"/>
          <w:sz w:val="28"/>
          <w:szCs w:val="28"/>
        </w:rPr>
        <w:t xml:space="preserve"> </w:t>
      </w:r>
      <w:r w:rsidR="00E52032" w:rsidRPr="00012EA5">
        <w:rPr>
          <w:rFonts w:ascii="Times New Roman" w:hAnsi="Times New Roman" w:cs="Times New Roman"/>
          <w:sz w:val="28"/>
          <w:szCs w:val="28"/>
          <w:lang w:val="kk-KZ"/>
        </w:rPr>
        <w:t>е-Оtinish)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2EA5" w:rsidRPr="00012EA5" w:rsidRDefault="00012EA5" w:rsidP="00012EA5">
      <w:pPr>
        <w:numPr>
          <w:ilvl w:val="0"/>
          <w:numId w:val="19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соответствии с </w:t>
      </w:r>
      <w:r w:rsidR="00842C7E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012EA5">
        <w:rPr>
          <w:rFonts w:ascii="Times New Roman" w:hAnsi="Times New Roman" w:cs="Times New Roman"/>
          <w:b/>
          <w:sz w:val="28"/>
          <w:szCs w:val="28"/>
        </w:rPr>
        <w:t>.2 ст.89 АППК</w:t>
      </w:r>
      <w:r w:rsidRPr="00012EA5">
        <w:rPr>
          <w:rFonts w:ascii="Times New Roman" w:hAnsi="Times New Roman" w:cs="Times New Roman"/>
          <w:sz w:val="28"/>
          <w:szCs w:val="28"/>
        </w:rPr>
        <w:t xml:space="preserve"> ответы на сообщение, предложение, отклик, запрос должны быть по содержанию обоснованными и мотивированными на государственном языке или языке обращения со ссылкой на законодательство РК, содержать конкретные факты, опровергающие или подтверждающие доводы заявителя, с разъяснением его права подачи жалобы на принятое решение. </w:t>
      </w:r>
    </w:p>
    <w:p w:rsidR="00012EA5" w:rsidRPr="00E52032" w:rsidRDefault="00012EA5" w:rsidP="00012EA5">
      <w:pPr>
        <w:numPr>
          <w:ilvl w:val="0"/>
          <w:numId w:val="19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="00842C7E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012EA5">
        <w:rPr>
          <w:rFonts w:ascii="Times New Roman" w:hAnsi="Times New Roman" w:cs="Times New Roman"/>
          <w:b/>
          <w:sz w:val="28"/>
          <w:szCs w:val="28"/>
        </w:rPr>
        <w:t>.3 ст.89 АППК</w:t>
      </w:r>
      <w:r w:rsidRPr="00012EA5">
        <w:rPr>
          <w:rFonts w:ascii="Times New Roman" w:hAnsi="Times New Roman" w:cs="Times New Roman"/>
          <w:sz w:val="28"/>
          <w:szCs w:val="28"/>
        </w:rPr>
        <w:t xml:space="preserve"> субъекты, рассматривающие обращения извещают заявителя о результатах рассмотрения, при поступлении обращения заявителя на бумажном носителе нарочно (почтой) необходимо вручение ответа заявителю лично либо почтовой связью. </w:t>
      </w:r>
    </w:p>
    <w:p w:rsidR="00E52032" w:rsidRDefault="00E52032" w:rsidP="00E52032">
      <w:pPr>
        <w:numPr>
          <w:ilvl w:val="0"/>
          <w:numId w:val="1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0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В соответствии с </w:t>
      </w:r>
      <w:r w:rsidR="000D3BA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E52032">
        <w:rPr>
          <w:rFonts w:ascii="Times New Roman" w:hAnsi="Times New Roman" w:cs="Times New Roman"/>
          <w:b/>
          <w:sz w:val="28"/>
          <w:szCs w:val="28"/>
          <w:lang w:val="kk-KZ"/>
        </w:rPr>
        <w:t>.1 ст.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2032">
        <w:rPr>
          <w:rFonts w:ascii="Times New Roman" w:hAnsi="Times New Roman" w:cs="Times New Roman"/>
          <w:b/>
          <w:sz w:val="28"/>
          <w:szCs w:val="28"/>
          <w:lang w:val="kk-KZ"/>
        </w:rPr>
        <w:t>91 АППК</w:t>
      </w:r>
      <w:r w:rsidRPr="00E520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6F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52032">
        <w:rPr>
          <w:rFonts w:ascii="Times New Roman" w:hAnsi="Times New Roman" w:cs="Times New Roman"/>
          <w:sz w:val="28"/>
          <w:szCs w:val="28"/>
          <w:lang w:val="kk-KZ"/>
        </w:rPr>
        <w:t xml:space="preserve">в предоставляемых ответах необходимо разъяснять права на обжалование административного акта, административного действия (бездействия) в административном </w:t>
      </w:r>
      <w:r w:rsidR="00725FC0">
        <w:rPr>
          <w:rFonts w:ascii="Times New Roman" w:hAnsi="Times New Roman" w:cs="Times New Roman"/>
          <w:sz w:val="28"/>
          <w:szCs w:val="28"/>
          <w:lang w:val="kk-KZ"/>
        </w:rPr>
        <w:t xml:space="preserve">(досудебном) </w:t>
      </w:r>
      <w:r w:rsidRPr="00E52032">
        <w:rPr>
          <w:rFonts w:ascii="Times New Roman" w:hAnsi="Times New Roman" w:cs="Times New Roman"/>
          <w:sz w:val="28"/>
          <w:szCs w:val="28"/>
          <w:lang w:val="kk-KZ"/>
        </w:rPr>
        <w:t>порядке.</w:t>
      </w:r>
    </w:p>
    <w:p w:rsidR="00E52032" w:rsidRDefault="00E52032" w:rsidP="000D3BA2">
      <w:pPr>
        <w:numPr>
          <w:ilvl w:val="0"/>
          <w:numId w:val="1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соответствии с </w:t>
      </w:r>
      <w:r w:rsidR="000D3BA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E5203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D3BA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E52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D3BA2">
        <w:rPr>
          <w:rFonts w:ascii="Times New Roman" w:hAnsi="Times New Roman" w:cs="Times New Roman"/>
          <w:b/>
          <w:sz w:val="28"/>
          <w:szCs w:val="28"/>
          <w:lang w:val="kk-KZ"/>
        </w:rPr>
        <w:t>100</w:t>
      </w:r>
      <w:r w:rsidRPr="00E52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АППК</w:t>
      </w:r>
      <w:r w:rsidR="000D3BA2" w:rsidRPr="000D3BA2">
        <w:t xml:space="preserve"> </w:t>
      </w:r>
      <w:r w:rsidR="004426F4">
        <w:rPr>
          <w:rFonts w:ascii="Times New Roman" w:hAnsi="Times New Roman" w:cs="Times New Roman"/>
          <w:sz w:val="28"/>
          <w:szCs w:val="28"/>
          <w:lang w:val="kk-KZ"/>
        </w:rPr>
        <w:t>- в</w:t>
      </w:r>
      <w:r w:rsidR="000D3BA2" w:rsidRPr="000D3BA2">
        <w:rPr>
          <w:rFonts w:ascii="Times New Roman" w:hAnsi="Times New Roman" w:cs="Times New Roman"/>
          <w:sz w:val="28"/>
          <w:szCs w:val="28"/>
          <w:lang w:val="kk-KZ"/>
        </w:rPr>
        <w:t xml:space="preserve"> случае несогласия с решением органа, рассматривающего жалобу, участник административной процедуры вправе обжаловать административный акт, административное действие (бездействие) в другой орган, рассматривающий жалобу, или в суд.</w:t>
      </w:r>
    </w:p>
    <w:p w:rsidR="006019AB" w:rsidRPr="00012EA5" w:rsidRDefault="006019AB" w:rsidP="006019AB">
      <w:pPr>
        <w:numPr>
          <w:ilvl w:val="0"/>
          <w:numId w:val="1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19AB">
        <w:rPr>
          <w:rFonts w:ascii="Times New Roman" w:hAnsi="Times New Roman" w:cs="Times New Roman"/>
          <w:b/>
          <w:sz w:val="28"/>
          <w:szCs w:val="28"/>
          <w:lang w:val="kk-KZ"/>
        </w:rPr>
        <w:t>В соответствии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601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 Закона РК «О языках»</w:t>
      </w:r>
      <w:r w:rsidR="004426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60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019AB">
        <w:rPr>
          <w:rFonts w:ascii="Times New Roman" w:hAnsi="Times New Roman" w:cs="Times New Roman"/>
          <w:sz w:val="28"/>
          <w:szCs w:val="28"/>
          <w:lang w:val="kk-KZ"/>
        </w:rPr>
        <w:t>тветы государственных и негосударственных организаций на обращения граждан и другие документы даются на государственном языке или на языке обращения.</w:t>
      </w:r>
    </w:p>
    <w:p w:rsidR="00012EA5" w:rsidRPr="00012EA5" w:rsidRDefault="00012EA5" w:rsidP="0001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B04" w:rsidRPr="00012EA5" w:rsidRDefault="006045AD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B04" w:rsidRPr="00012EA5">
        <w:rPr>
          <w:rFonts w:ascii="Times New Roman" w:hAnsi="Times New Roman" w:cs="Times New Roman"/>
          <w:b/>
          <w:sz w:val="28"/>
          <w:szCs w:val="28"/>
          <w:lang w:val="kk-KZ"/>
        </w:rPr>
        <w:t>ПОСТАНОВИЛИ:</w:t>
      </w:r>
    </w:p>
    <w:p w:rsidR="00571A74" w:rsidRDefault="00571A74" w:rsidP="00B5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При работе со служебными документами строго руководствоваться Регламентом Общества.</w:t>
      </w:r>
    </w:p>
    <w:p w:rsidR="00F72B04" w:rsidRDefault="00571A74" w:rsidP="00B5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F72B04" w:rsidRPr="00012EA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5224B"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трого руководствоваться нормами </w:t>
      </w:r>
      <w:r w:rsidR="000E63A2">
        <w:rPr>
          <w:rFonts w:ascii="Times New Roman" w:hAnsi="Times New Roman" w:cs="Times New Roman"/>
          <w:sz w:val="28"/>
          <w:szCs w:val="28"/>
          <w:lang w:val="kk-KZ"/>
        </w:rPr>
        <w:t>АППК РК</w:t>
      </w:r>
      <w:r w:rsidR="004426F4">
        <w:rPr>
          <w:rFonts w:ascii="Times New Roman" w:hAnsi="Times New Roman" w:cs="Times New Roman"/>
          <w:sz w:val="28"/>
          <w:szCs w:val="28"/>
          <w:lang w:val="kk-KZ"/>
        </w:rPr>
        <w:t>, Закона РК «О языках»</w:t>
      </w:r>
      <w:r w:rsidR="00B5224B"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при рассмотрении обращений физических и юридических лиц.</w:t>
      </w:r>
    </w:p>
    <w:p w:rsidR="00C96CED" w:rsidRPr="00012EA5" w:rsidRDefault="004426F4" w:rsidP="00B5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C96CED" w:rsidRPr="00012EA5">
        <w:rPr>
          <w:rFonts w:ascii="Times New Roman" w:hAnsi="Times New Roman" w:cs="Times New Roman"/>
          <w:sz w:val="28"/>
          <w:szCs w:val="28"/>
          <w:lang w:val="kk-KZ"/>
        </w:rPr>
        <w:t>На постоянной основе проводить правовой всеобуч среди работников Общества по разъяснению основных требований АППК РК в части рассмотрений обращений, Законов «Об АО», «Противо</w:t>
      </w:r>
      <w:r w:rsidR="00770617" w:rsidRPr="00012EA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96CED" w:rsidRPr="00012EA5">
        <w:rPr>
          <w:rFonts w:ascii="Times New Roman" w:hAnsi="Times New Roman" w:cs="Times New Roman"/>
          <w:sz w:val="28"/>
          <w:szCs w:val="28"/>
          <w:lang w:val="kk-KZ"/>
        </w:rPr>
        <w:t>ействию коррупции»</w:t>
      </w:r>
      <w:r w:rsidR="009976C5"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96CED" w:rsidRPr="00012EA5">
        <w:rPr>
          <w:rFonts w:ascii="Times New Roman" w:hAnsi="Times New Roman" w:cs="Times New Roman"/>
          <w:sz w:val="28"/>
          <w:szCs w:val="28"/>
          <w:lang w:val="kk-KZ"/>
        </w:rPr>
        <w:t>корпортативной этики.</w:t>
      </w: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12EA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</w:t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Р. Арыстанбек</w:t>
      </w: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Секретарь</w:t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2EA5">
        <w:rPr>
          <w:rFonts w:ascii="Times New Roman" w:hAnsi="Times New Roman" w:cs="Times New Roman"/>
          <w:b/>
          <w:sz w:val="28"/>
          <w:szCs w:val="28"/>
          <w:lang w:val="kk-KZ"/>
        </w:rPr>
        <w:t>А. Садыкова</w:t>
      </w: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BD6" w:rsidRPr="00012EA5" w:rsidRDefault="00F54BD6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EA5">
        <w:rPr>
          <w:rFonts w:ascii="Times New Roman" w:hAnsi="Times New Roman" w:cs="Times New Roman"/>
          <w:sz w:val="28"/>
          <w:szCs w:val="28"/>
        </w:rPr>
        <w:tab/>
      </w:r>
      <w:r w:rsidRPr="00012EA5">
        <w:rPr>
          <w:rFonts w:ascii="Times New Roman" w:hAnsi="Times New Roman" w:cs="Times New Roman"/>
          <w:sz w:val="28"/>
          <w:szCs w:val="28"/>
        </w:rPr>
        <w:tab/>
      </w:r>
      <w:r w:rsidRPr="00012EA5">
        <w:rPr>
          <w:rFonts w:ascii="Times New Roman" w:hAnsi="Times New Roman" w:cs="Times New Roman"/>
          <w:sz w:val="28"/>
          <w:szCs w:val="28"/>
        </w:rPr>
        <w:tab/>
      </w:r>
      <w:r w:rsidRPr="00012EA5">
        <w:rPr>
          <w:rFonts w:ascii="Times New Roman" w:hAnsi="Times New Roman" w:cs="Times New Roman"/>
          <w:sz w:val="28"/>
          <w:szCs w:val="28"/>
        </w:rPr>
        <w:tab/>
      </w:r>
    </w:p>
    <w:p w:rsidR="00F72B04" w:rsidRPr="00012EA5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E28" w:rsidRPr="00012EA5" w:rsidRDefault="00835E28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35E28" w:rsidRPr="00012EA5" w:rsidSect="00C912B3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37" w:rsidRDefault="00D11437" w:rsidP="00336528">
      <w:pPr>
        <w:spacing w:after="0" w:line="240" w:lineRule="auto"/>
      </w:pPr>
      <w:r>
        <w:separator/>
      </w:r>
    </w:p>
  </w:endnote>
  <w:endnote w:type="continuationSeparator" w:id="0">
    <w:p w:rsidR="00D11437" w:rsidRDefault="00D11437" w:rsidP="0033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6B" w:rsidRDefault="00470E6B">
    <w:pPr>
      <w:pStyle w:val="ad"/>
      <w:jc w:val="right"/>
    </w:pPr>
  </w:p>
  <w:p w:rsidR="00470E6B" w:rsidRDefault="00D11437">
    <w:pPr>
      <w:pStyle w:val="ad"/>
      <w:jc w:val="right"/>
    </w:pPr>
    <w:sdt>
      <w:sdtPr>
        <w:id w:val="-1542973544"/>
        <w:docPartObj>
          <w:docPartGallery w:val="Page Numbers (Bottom of Page)"/>
          <w:docPartUnique/>
        </w:docPartObj>
      </w:sdtPr>
      <w:sdtEndPr/>
      <w:sdtContent>
        <w:r w:rsidR="00470E6B">
          <w:fldChar w:fldCharType="begin"/>
        </w:r>
        <w:r w:rsidR="00470E6B">
          <w:instrText>PAGE   \* MERGEFORMAT</w:instrText>
        </w:r>
        <w:r w:rsidR="00470E6B">
          <w:fldChar w:fldCharType="separate"/>
        </w:r>
        <w:r w:rsidR="004426F4">
          <w:rPr>
            <w:noProof/>
          </w:rPr>
          <w:t>2</w:t>
        </w:r>
        <w:r w:rsidR="00470E6B">
          <w:fldChar w:fldCharType="end"/>
        </w:r>
      </w:sdtContent>
    </w:sdt>
  </w:p>
  <w:p w:rsidR="00470E6B" w:rsidRDefault="00470E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37" w:rsidRDefault="00D11437" w:rsidP="00336528">
      <w:pPr>
        <w:spacing w:after="0" w:line="240" w:lineRule="auto"/>
      </w:pPr>
      <w:r>
        <w:separator/>
      </w:r>
    </w:p>
  </w:footnote>
  <w:footnote w:type="continuationSeparator" w:id="0">
    <w:p w:rsidR="00D11437" w:rsidRDefault="00D11437" w:rsidP="0033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9087D"/>
    <w:multiLevelType w:val="hybridMultilevel"/>
    <w:tmpl w:val="BEB2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2F42"/>
    <w:multiLevelType w:val="hybridMultilevel"/>
    <w:tmpl w:val="35706BEC"/>
    <w:lvl w:ilvl="0" w:tplc="685AA6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E00CB7"/>
    <w:multiLevelType w:val="hybridMultilevel"/>
    <w:tmpl w:val="3418C78E"/>
    <w:lvl w:ilvl="0" w:tplc="18F26EA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D55E35"/>
    <w:multiLevelType w:val="hybridMultilevel"/>
    <w:tmpl w:val="ADA89F06"/>
    <w:lvl w:ilvl="0" w:tplc="974A6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785EF7"/>
    <w:multiLevelType w:val="hybridMultilevel"/>
    <w:tmpl w:val="A97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01BC"/>
    <w:multiLevelType w:val="hybridMultilevel"/>
    <w:tmpl w:val="083EA6A0"/>
    <w:lvl w:ilvl="0" w:tplc="7586221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0924E8"/>
    <w:multiLevelType w:val="hybridMultilevel"/>
    <w:tmpl w:val="D91202F2"/>
    <w:lvl w:ilvl="0" w:tplc="3C12D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E5B6A33"/>
    <w:multiLevelType w:val="hybridMultilevel"/>
    <w:tmpl w:val="E8386A0A"/>
    <w:lvl w:ilvl="0" w:tplc="84064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DB0B2C"/>
    <w:multiLevelType w:val="hybridMultilevel"/>
    <w:tmpl w:val="E5A6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12560"/>
    <w:multiLevelType w:val="hybridMultilevel"/>
    <w:tmpl w:val="B8A8983E"/>
    <w:lvl w:ilvl="0" w:tplc="EB76CE66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4728A1"/>
    <w:multiLevelType w:val="hybridMultilevel"/>
    <w:tmpl w:val="AF7A66E0"/>
    <w:lvl w:ilvl="0" w:tplc="19B2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E3D4F"/>
    <w:multiLevelType w:val="hybridMultilevel"/>
    <w:tmpl w:val="E3608C04"/>
    <w:lvl w:ilvl="0" w:tplc="357A03C4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1446CD"/>
    <w:multiLevelType w:val="hybridMultilevel"/>
    <w:tmpl w:val="E17E5A5E"/>
    <w:lvl w:ilvl="0" w:tplc="CD84CA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00F5929"/>
    <w:multiLevelType w:val="hybridMultilevel"/>
    <w:tmpl w:val="A0F41D42"/>
    <w:lvl w:ilvl="0" w:tplc="89CA964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99B2246"/>
    <w:multiLevelType w:val="hybridMultilevel"/>
    <w:tmpl w:val="10ACD354"/>
    <w:lvl w:ilvl="0" w:tplc="43EE5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BD348E5"/>
    <w:multiLevelType w:val="hybridMultilevel"/>
    <w:tmpl w:val="D18EC4B0"/>
    <w:lvl w:ilvl="0" w:tplc="6B18183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705A6EC3"/>
    <w:multiLevelType w:val="hybridMultilevel"/>
    <w:tmpl w:val="CBC24660"/>
    <w:lvl w:ilvl="0" w:tplc="4838D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0263A0"/>
    <w:multiLevelType w:val="hybridMultilevel"/>
    <w:tmpl w:val="0A0A79E0"/>
    <w:lvl w:ilvl="0" w:tplc="E8AA62D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7D70A5"/>
    <w:multiLevelType w:val="hybridMultilevel"/>
    <w:tmpl w:val="6326FE76"/>
    <w:lvl w:ilvl="0" w:tplc="28C8F4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3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15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9"/>
  </w:num>
  <w:num w:numId="16">
    <w:abstractNumId w:val="10"/>
  </w:num>
  <w:num w:numId="17">
    <w:abstractNumId w:val="0"/>
  </w:num>
  <w:num w:numId="18">
    <w:abstractNumId w:val="2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1C"/>
    <w:rsid w:val="00001EBA"/>
    <w:rsid w:val="00010434"/>
    <w:rsid w:val="000125BB"/>
    <w:rsid w:val="00012EA5"/>
    <w:rsid w:val="00012F1C"/>
    <w:rsid w:val="00015EDB"/>
    <w:rsid w:val="00020E31"/>
    <w:rsid w:val="00062180"/>
    <w:rsid w:val="000711F3"/>
    <w:rsid w:val="0007204B"/>
    <w:rsid w:val="00077E03"/>
    <w:rsid w:val="00077E49"/>
    <w:rsid w:val="00081432"/>
    <w:rsid w:val="000842F3"/>
    <w:rsid w:val="00090469"/>
    <w:rsid w:val="000915B3"/>
    <w:rsid w:val="0009317B"/>
    <w:rsid w:val="00094847"/>
    <w:rsid w:val="00094981"/>
    <w:rsid w:val="000C353A"/>
    <w:rsid w:val="000C6F12"/>
    <w:rsid w:val="000D3BA2"/>
    <w:rsid w:val="000E63A2"/>
    <w:rsid w:val="000E63C1"/>
    <w:rsid w:val="000E6F77"/>
    <w:rsid w:val="000F5C20"/>
    <w:rsid w:val="00104512"/>
    <w:rsid w:val="001055CF"/>
    <w:rsid w:val="00112D6B"/>
    <w:rsid w:val="00114ABE"/>
    <w:rsid w:val="00134701"/>
    <w:rsid w:val="00141F35"/>
    <w:rsid w:val="00142B88"/>
    <w:rsid w:val="00161C3B"/>
    <w:rsid w:val="00166327"/>
    <w:rsid w:val="00174CFA"/>
    <w:rsid w:val="001766B2"/>
    <w:rsid w:val="00186280"/>
    <w:rsid w:val="001866A2"/>
    <w:rsid w:val="001979A2"/>
    <w:rsid w:val="001B27E6"/>
    <w:rsid w:val="001B402B"/>
    <w:rsid w:val="001B52EA"/>
    <w:rsid w:val="001C4109"/>
    <w:rsid w:val="001C468C"/>
    <w:rsid w:val="001D5C3F"/>
    <w:rsid w:val="001D60A4"/>
    <w:rsid w:val="001E2C53"/>
    <w:rsid w:val="001E3DC4"/>
    <w:rsid w:val="001E4CE1"/>
    <w:rsid w:val="001E73A8"/>
    <w:rsid w:val="00201F57"/>
    <w:rsid w:val="002174D3"/>
    <w:rsid w:val="00223071"/>
    <w:rsid w:val="00235204"/>
    <w:rsid w:val="00243530"/>
    <w:rsid w:val="00251702"/>
    <w:rsid w:val="00264A0C"/>
    <w:rsid w:val="00270F88"/>
    <w:rsid w:val="0027111F"/>
    <w:rsid w:val="00281A7F"/>
    <w:rsid w:val="002837D6"/>
    <w:rsid w:val="00284120"/>
    <w:rsid w:val="00285DA3"/>
    <w:rsid w:val="002926E9"/>
    <w:rsid w:val="002A4310"/>
    <w:rsid w:val="002A6115"/>
    <w:rsid w:val="002A6F55"/>
    <w:rsid w:val="002B1B89"/>
    <w:rsid w:val="002B3C50"/>
    <w:rsid w:val="002B5A2F"/>
    <w:rsid w:val="002B773C"/>
    <w:rsid w:val="002D085D"/>
    <w:rsid w:val="002D4C0C"/>
    <w:rsid w:val="002E13FB"/>
    <w:rsid w:val="002E29B3"/>
    <w:rsid w:val="002E3E3C"/>
    <w:rsid w:val="002E7B08"/>
    <w:rsid w:val="002F67D9"/>
    <w:rsid w:val="00301F4B"/>
    <w:rsid w:val="00306061"/>
    <w:rsid w:val="0031047B"/>
    <w:rsid w:val="00310AD3"/>
    <w:rsid w:val="00321407"/>
    <w:rsid w:val="00336528"/>
    <w:rsid w:val="003448D7"/>
    <w:rsid w:val="003501BC"/>
    <w:rsid w:val="0035622D"/>
    <w:rsid w:val="003653C9"/>
    <w:rsid w:val="00376D3B"/>
    <w:rsid w:val="00383EB9"/>
    <w:rsid w:val="00385A70"/>
    <w:rsid w:val="00390555"/>
    <w:rsid w:val="0039584C"/>
    <w:rsid w:val="00397BAB"/>
    <w:rsid w:val="003A44F8"/>
    <w:rsid w:val="003B1363"/>
    <w:rsid w:val="003C76CD"/>
    <w:rsid w:val="003C7E0A"/>
    <w:rsid w:val="003E093A"/>
    <w:rsid w:val="003E0A38"/>
    <w:rsid w:val="003E2CFA"/>
    <w:rsid w:val="003E5040"/>
    <w:rsid w:val="003F2CB5"/>
    <w:rsid w:val="00406D12"/>
    <w:rsid w:val="004204A4"/>
    <w:rsid w:val="00420D56"/>
    <w:rsid w:val="004426F4"/>
    <w:rsid w:val="004541A1"/>
    <w:rsid w:val="00464C8E"/>
    <w:rsid w:val="004667E6"/>
    <w:rsid w:val="00470E6B"/>
    <w:rsid w:val="00473835"/>
    <w:rsid w:val="00473D7F"/>
    <w:rsid w:val="0047625B"/>
    <w:rsid w:val="004808C9"/>
    <w:rsid w:val="00482173"/>
    <w:rsid w:val="00486A87"/>
    <w:rsid w:val="004875DD"/>
    <w:rsid w:val="00493FB2"/>
    <w:rsid w:val="004A3CB8"/>
    <w:rsid w:val="004A440D"/>
    <w:rsid w:val="004B01FD"/>
    <w:rsid w:val="004B7464"/>
    <w:rsid w:val="004D0046"/>
    <w:rsid w:val="004D0F59"/>
    <w:rsid w:val="004E6A87"/>
    <w:rsid w:val="004E7F4F"/>
    <w:rsid w:val="0051278E"/>
    <w:rsid w:val="00516216"/>
    <w:rsid w:val="0051721D"/>
    <w:rsid w:val="00517772"/>
    <w:rsid w:val="00517FC0"/>
    <w:rsid w:val="0053062E"/>
    <w:rsid w:val="005378BC"/>
    <w:rsid w:val="0054506B"/>
    <w:rsid w:val="00555F13"/>
    <w:rsid w:val="00571A74"/>
    <w:rsid w:val="00572A5F"/>
    <w:rsid w:val="005741C7"/>
    <w:rsid w:val="005877E3"/>
    <w:rsid w:val="005977AA"/>
    <w:rsid w:val="005A2C5D"/>
    <w:rsid w:val="005A2D14"/>
    <w:rsid w:val="005A3BB4"/>
    <w:rsid w:val="005B164D"/>
    <w:rsid w:val="005E3696"/>
    <w:rsid w:val="005E71FC"/>
    <w:rsid w:val="005F064F"/>
    <w:rsid w:val="005F6862"/>
    <w:rsid w:val="006019AB"/>
    <w:rsid w:val="00603986"/>
    <w:rsid w:val="006045AD"/>
    <w:rsid w:val="0061071F"/>
    <w:rsid w:val="00615F35"/>
    <w:rsid w:val="00622A9E"/>
    <w:rsid w:val="00642E64"/>
    <w:rsid w:val="00643811"/>
    <w:rsid w:val="00644A92"/>
    <w:rsid w:val="00646446"/>
    <w:rsid w:val="00647DD0"/>
    <w:rsid w:val="006525EF"/>
    <w:rsid w:val="00653BE0"/>
    <w:rsid w:val="006563F1"/>
    <w:rsid w:val="00660385"/>
    <w:rsid w:val="0066358B"/>
    <w:rsid w:val="0067027F"/>
    <w:rsid w:val="00673ED0"/>
    <w:rsid w:val="00683EDC"/>
    <w:rsid w:val="0069050A"/>
    <w:rsid w:val="006959D3"/>
    <w:rsid w:val="006A0CEA"/>
    <w:rsid w:val="006A1B11"/>
    <w:rsid w:val="006A7572"/>
    <w:rsid w:val="006C0E91"/>
    <w:rsid w:val="006C7F1D"/>
    <w:rsid w:val="006D5499"/>
    <w:rsid w:val="006E4729"/>
    <w:rsid w:val="006E715C"/>
    <w:rsid w:val="006F502D"/>
    <w:rsid w:val="007133DD"/>
    <w:rsid w:val="0071792E"/>
    <w:rsid w:val="00725FC0"/>
    <w:rsid w:val="00733F09"/>
    <w:rsid w:val="00750C58"/>
    <w:rsid w:val="00762691"/>
    <w:rsid w:val="00766D2F"/>
    <w:rsid w:val="00770617"/>
    <w:rsid w:val="00786AC2"/>
    <w:rsid w:val="007A0378"/>
    <w:rsid w:val="007A1B49"/>
    <w:rsid w:val="007B3DA9"/>
    <w:rsid w:val="007B6F12"/>
    <w:rsid w:val="007C6F58"/>
    <w:rsid w:val="007D0B1E"/>
    <w:rsid w:val="007D2FDC"/>
    <w:rsid w:val="007E1DAF"/>
    <w:rsid w:val="007E6089"/>
    <w:rsid w:val="0080342D"/>
    <w:rsid w:val="00810E28"/>
    <w:rsid w:val="00813C70"/>
    <w:rsid w:val="008176F9"/>
    <w:rsid w:val="008334C0"/>
    <w:rsid w:val="00833ADA"/>
    <w:rsid w:val="00833E69"/>
    <w:rsid w:val="00835B00"/>
    <w:rsid w:val="00835E28"/>
    <w:rsid w:val="00840349"/>
    <w:rsid w:val="00840E87"/>
    <w:rsid w:val="0084147F"/>
    <w:rsid w:val="00842C7E"/>
    <w:rsid w:val="0085107D"/>
    <w:rsid w:val="00863EE9"/>
    <w:rsid w:val="00876CDD"/>
    <w:rsid w:val="00876D4C"/>
    <w:rsid w:val="008816BF"/>
    <w:rsid w:val="008A3023"/>
    <w:rsid w:val="008B243B"/>
    <w:rsid w:val="008C2D98"/>
    <w:rsid w:val="008D1DB9"/>
    <w:rsid w:val="008D7C17"/>
    <w:rsid w:val="008E361E"/>
    <w:rsid w:val="008E6600"/>
    <w:rsid w:val="008E7139"/>
    <w:rsid w:val="008F741A"/>
    <w:rsid w:val="009149C1"/>
    <w:rsid w:val="00914BAD"/>
    <w:rsid w:val="00915A33"/>
    <w:rsid w:val="009163F5"/>
    <w:rsid w:val="00917A26"/>
    <w:rsid w:val="00926E7E"/>
    <w:rsid w:val="00934EF0"/>
    <w:rsid w:val="00944A02"/>
    <w:rsid w:val="009579C5"/>
    <w:rsid w:val="00960B88"/>
    <w:rsid w:val="00962351"/>
    <w:rsid w:val="00966369"/>
    <w:rsid w:val="009726D2"/>
    <w:rsid w:val="009738F6"/>
    <w:rsid w:val="0098131E"/>
    <w:rsid w:val="00981F15"/>
    <w:rsid w:val="00990994"/>
    <w:rsid w:val="009929EE"/>
    <w:rsid w:val="00995EC5"/>
    <w:rsid w:val="009976C5"/>
    <w:rsid w:val="009A25B5"/>
    <w:rsid w:val="009B296A"/>
    <w:rsid w:val="009B2AED"/>
    <w:rsid w:val="009B3AAB"/>
    <w:rsid w:val="009C1983"/>
    <w:rsid w:val="009D0F54"/>
    <w:rsid w:val="009D3664"/>
    <w:rsid w:val="009E0B63"/>
    <w:rsid w:val="009E2C67"/>
    <w:rsid w:val="009E3106"/>
    <w:rsid w:val="009E34D2"/>
    <w:rsid w:val="00A0189F"/>
    <w:rsid w:val="00A20C49"/>
    <w:rsid w:val="00A2350B"/>
    <w:rsid w:val="00A318C5"/>
    <w:rsid w:val="00A320BD"/>
    <w:rsid w:val="00A371A9"/>
    <w:rsid w:val="00A405BA"/>
    <w:rsid w:val="00A4354C"/>
    <w:rsid w:val="00A51C34"/>
    <w:rsid w:val="00A55D4D"/>
    <w:rsid w:val="00A65CAA"/>
    <w:rsid w:val="00A67EC9"/>
    <w:rsid w:val="00A846ED"/>
    <w:rsid w:val="00A87C1C"/>
    <w:rsid w:val="00A94685"/>
    <w:rsid w:val="00A97A1C"/>
    <w:rsid w:val="00AA0715"/>
    <w:rsid w:val="00AA5223"/>
    <w:rsid w:val="00AB3D60"/>
    <w:rsid w:val="00AC2455"/>
    <w:rsid w:val="00AC440C"/>
    <w:rsid w:val="00AC61D6"/>
    <w:rsid w:val="00AC743C"/>
    <w:rsid w:val="00AC7F2B"/>
    <w:rsid w:val="00AF2236"/>
    <w:rsid w:val="00B0053C"/>
    <w:rsid w:val="00B00C47"/>
    <w:rsid w:val="00B01DD4"/>
    <w:rsid w:val="00B07742"/>
    <w:rsid w:val="00B10FFC"/>
    <w:rsid w:val="00B134F5"/>
    <w:rsid w:val="00B14721"/>
    <w:rsid w:val="00B14FB3"/>
    <w:rsid w:val="00B33CF2"/>
    <w:rsid w:val="00B372A9"/>
    <w:rsid w:val="00B465CD"/>
    <w:rsid w:val="00B46BF8"/>
    <w:rsid w:val="00B5224B"/>
    <w:rsid w:val="00B560CA"/>
    <w:rsid w:val="00B60EBA"/>
    <w:rsid w:val="00B60FC3"/>
    <w:rsid w:val="00B707F9"/>
    <w:rsid w:val="00B93D73"/>
    <w:rsid w:val="00B97A71"/>
    <w:rsid w:val="00BD58D0"/>
    <w:rsid w:val="00BD5A44"/>
    <w:rsid w:val="00BD6E26"/>
    <w:rsid w:val="00BE1C64"/>
    <w:rsid w:val="00BE5A86"/>
    <w:rsid w:val="00BF2371"/>
    <w:rsid w:val="00C052EC"/>
    <w:rsid w:val="00C11B76"/>
    <w:rsid w:val="00C12873"/>
    <w:rsid w:val="00C31C1C"/>
    <w:rsid w:val="00C321F6"/>
    <w:rsid w:val="00C3235E"/>
    <w:rsid w:val="00C3415D"/>
    <w:rsid w:val="00C34C64"/>
    <w:rsid w:val="00C37F83"/>
    <w:rsid w:val="00C41F51"/>
    <w:rsid w:val="00C532E5"/>
    <w:rsid w:val="00C5626E"/>
    <w:rsid w:val="00C6311A"/>
    <w:rsid w:val="00C66827"/>
    <w:rsid w:val="00C70C3E"/>
    <w:rsid w:val="00C83B60"/>
    <w:rsid w:val="00C873D7"/>
    <w:rsid w:val="00C90662"/>
    <w:rsid w:val="00C90F5F"/>
    <w:rsid w:val="00C912B3"/>
    <w:rsid w:val="00C96CED"/>
    <w:rsid w:val="00C978E9"/>
    <w:rsid w:val="00CA3BEB"/>
    <w:rsid w:val="00CA5858"/>
    <w:rsid w:val="00CB0C67"/>
    <w:rsid w:val="00CB26BD"/>
    <w:rsid w:val="00CB6ADC"/>
    <w:rsid w:val="00CC711C"/>
    <w:rsid w:val="00CD1F94"/>
    <w:rsid w:val="00CD54A9"/>
    <w:rsid w:val="00CE2846"/>
    <w:rsid w:val="00CE7275"/>
    <w:rsid w:val="00CE7559"/>
    <w:rsid w:val="00CF0312"/>
    <w:rsid w:val="00CF61E1"/>
    <w:rsid w:val="00D036C6"/>
    <w:rsid w:val="00D11437"/>
    <w:rsid w:val="00D13737"/>
    <w:rsid w:val="00D20B56"/>
    <w:rsid w:val="00D245CF"/>
    <w:rsid w:val="00D31488"/>
    <w:rsid w:val="00D31C75"/>
    <w:rsid w:val="00D31EB9"/>
    <w:rsid w:val="00D4229B"/>
    <w:rsid w:val="00D43685"/>
    <w:rsid w:val="00D4534A"/>
    <w:rsid w:val="00D509B0"/>
    <w:rsid w:val="00D51E45"/>
    <w:rsid w:val="00D539A4"/>
    <w:rsid w:val="00D571A7"/>
    <w:rsid w:val="00D606DD"/>
    <w:rsid w:val="00D72C2B"/>
    <w:rsid w:val="00D77992"/>
    <w:rsid w:val="00D83FB2"/>
    <w:rsid w:val="00D840E0"/>
    <w:rsid w:val="00D87AAE"/>
    <w:rsid w:val="00D87D9F"/>
    <w:rsid w:val="00D96720"/>
    <w:rsid w:val="00D968BB"/>
    <w:rsid w:val="00DA6905"/>
    <w:rsid w:val="00DA6F5F"/>
    <w:rsid w:val="00DB0EFC"/>
    <w:rsid w:val="00DB34FD"/>
    <w:rsid w:val="00DB392F"/>
    <w:rsid w:val="00DC6A46"/>
    <w:rsid w:val="00DD055E"/>
    <w:rsid w:val="00DD1701"/>
    <w:rsid w:val="00DD307F"/>
    <w:rsid w:val="00DD760C"/>
    <w:rsid w:val="00DE0BB1"/>
    <w:rsid w:val="00DE12E2"/>
    <w:rsid w:val="00DE4077"/>
    <w:rsid w:val="00DE5767"/>
    <w:rsid w:val="00DE6C64"/>
    <w:rsid w:val="00DF2CFD"/>
    <w:rsid w:val="00DF4AE0"/>
    <w:rsid w:val="00DF6CF4"/>
    <w:rsid w:val="00E0300F"/>
    <w:rsid w:val="00E05D39"/>
    <w:rsid w:val="00E0600C"/>
    <w:rsid w:val="00E15E97"/>
    <w:rsid w:val="00E20127"/>
    <w:rsid w:val="00E2555F"/>
    <w:rsid w:val="00E30E22"/>
    <w:rsid w:val="00E32CB2"/>
    <w:rsid w:val="00E37970"/>
    <w:rsid w:val="00E52032"/>
    <w:rsid w:val="00E72202"/>
    <w:rsid w:val="00E73EB8"/>
    <w:rsid w:val="00E90AD9"/>
    <w:rsid w:val="00EA0612"/>
    <w:rsid w:val="00EA6949"/>
    <w:rsid w:val="00EB4ADE"/>
    <w:rsid w:val="00EB5C2C"/>
    <w:rsid w:val="00EB666D"/>
    <w:rsid w:val="00EC79AC"/>
    <w:rsid w:val="00EC7A19"/>
    <w:rsid w:val="00ED376D"/>
    <w:rsid w:val="00ED58AC"/>
    <w:rsid w:val="00EE0AAA"/>
    <w:rsid w:val="00EF2254"/>
    <w:rsid w:val="00EF7DAC"/>
    <w:rsid w:val="00F1159C"/>
    <w:rsid w:val="00F27C07"/>
    <w:rsid w:val="00F338A5"/>
    <w:rsid w:val="00F34A92"/>
    <w:rsid w:val="00F36E9A"/>
    <w:rsid w:val="00F50BA8"/>
    <w:rsid w:val="00F516CE"/>
    <w:rsid w:val="00F54A04"/>
    <w:rsid w:val="00F54BD6"/>
    <w:rsid w:val="00F60447"/>
    <w:rsid w:val="00F662AB"/>
    <w:rsid w:val="00F67391"/>
    <w:rsid w:val="00F70823"/>
    <w:rsid w:val="00F7199A"/>
    <w:rsid w:val="00F720E5"/>
    <w:rsid w:val="00F72B04"/>
    <w:rsid w:val="00F801A4"/>
    <w:rsid w:val="00F80DAB"/>
    <w:rsid w:val="00F92976"/>
    <w:rsid w:val="00F95655"/>
    <w:rsid w:val="00FD2EFA"/>
    <w:rsid w:val="00FD47B4"/>
    <w:rsid w:val="00FE70B3"/>
    <w:rsid w:val="00FF4C69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BB194-F190-41A4-B1B6-BC847BE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9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2C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3E2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5F13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310AD3"/>
    <w:pPr>
      <w:spacing w:after="0" w:line="240" w:lineRule="auto"/>
    </w:pPr>
  </w:style>
  <w:style w:type="character" w:customStyle="1" w:styleId="aa">
    <w:name w:val="Основной текст_"/>
    <w:basedOn w:val="a0"/>
    <w:link w:val="1"/>
    <w:rsid w:val="00CB0C6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CB0C6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3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6528"/>
  </w:style>
  <w:style w:type="paragraph" w:styleId="ad">
    <w:name w:val="footer"/>
    <w:basedOn w:val="a"/>
    <w:link w:val="ae"/>
    <w:uiPriority w:val="99"/>
    <w:unhideWhenUsed/>
    <w:rsid w:val="0033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6528"/>
  </w:style>
  <w:style w:type="character" w:customStyle="1" w:styleId="a9">
    <w:name w:val="Без интервала Знак"/>
    <w:basedOn w:val="a0"/>
    <w:link w:val="a8"/>
    <w:uiPriority w:val="1"/>
    <w:locked/>
    <w:rsid w:val="00F92976"/>
  </w:style>
  <w:style w:type="paragraph" w:customStyle="1" w:styleId="pj">
    <w:name w:val="pj"/>
    <w:basedOn w:val="a"/>
    <w:rsid w:val="0081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176F9"/>
  </w:style>
  <w:style w:type="character" w:styleId="af">
    <w:name w:val="Hyperlink"/>
    <w:basedOn w:val="a0"/>
    <w:uiPriority w:val="99"/>
    <w:semiHidden/>
    <w:unhideWhenUsed/>
    <w:rsid w:val="00817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3F35-EC53-4CA3-9AA2-462A1D45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PC_1</cp:lastModifiedBy>
  <cp:revision>195</cp:revision>
  <cp:lastPrinted>2024-01-19T04:54:00Z</cp:lastPrinted>
  <dcterms:created xsi:type="dcterms:W3CDTF">2023-10-31T09:48:00Z</dcterms:created>
  <dcterms:modified xsi:type="dcterms:W3CDTF">2025-02-07T10:33:00Z</dcterms:modified>
</cp:coreProperties>
</file>